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b1cbf6089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BREIEN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BREIEN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6c610f428457a"/>
      <w:footerReference xmlns:r="http://schemas.openxmlformats.org/officeDocument/2006/relationships" w:type="default" r:id="Rd003795d048a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BREIEN CONSULT AS   ·   Org.nr 985 294 224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BREIEN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6c610f428457a" /><Relationship Type="http://schemas.openxmlformats.org/officeDocument/2006/relationships/footer" Target="/word/footer1.xml" Id="Rd003795d048a425e" /></Relationships>
</file>