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016af900d45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Hundvin,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RUNE ANTONSEN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RUNE ANTONSEN</w:t>
      </w:r>
    </w:p>
    <w:sectPr>
      <w:headerReference xmlns:r="http://schemas.openxmlformats.org/officeDocument/2006/relationships" w:type="default" r:id="Ra41a12d8ccc74e5c"/>
      <w:footerReference xmlns:r="http://schemas.openxmlformats.org/officeDocument/2006/relationships" w:type="default" r:id="R1b061c3c91c7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a12d8ccc74e5c" /><Relationship Type="http://schemas.openxmlformats.org/officeDocument/2006/relationships/footer" Target="/word/footer1.xml" Id="R1b061c3c91c7465b" /></Relationships>
</file>