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fd6448c2846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RUNE ANTONSEN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RUNE ANTONSEN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f0628c9554be3"/>
      <w:footerReference xmlns:r="http://schemas.openxmlformats.org/officeDocument/2006/relationships" w:type="default" r:id="Ra99600985ea2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f0628c9554be3" /><Relationship Type="http://schemas.openxmlformats.org/officeDocument/2006/relationships/footer" Target="/word/footer1.xml" Id="Ra99600985ea24c6e" /></Relationships>
</file>