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7a382caad344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Lyngdal,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BIRKELAND BRUK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BIRKELAND BRUK HOLDING AS</w:t>
      </w:r>
    </w:p>
    <w:sectPr>
      <w:headerReference xmlns:r="http://schemas.openxmlformats.org/officeDocument/2006/relationships" w:type="default" r:id="R94f8852543ce4f5c"/>
      <w:footerReference xmlns:r="http://schemas.openxmlformats.org/officeDocument/2006/relationships" w:type="default" r:id="Rb25ac7d53c3f4c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BIRKELAND BRUK HOLDING AS   ·   Org.nr 985 286 361   ·   Fiboveien 20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BIRKELAND BRUK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f8852543ce4f5c" /><Relationship Type="http://schemas.openxmlformats.org/officeDocument/2006/relationships/footer" Target="/word/footer1.xml" Id="Rb25ac7d53c3f4cd7" /></Relationships>
</file>