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1095a3191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2dabc484a3864ca0"/>
      <w:footerReference xmlns:r="http://schemas.openxmlformats.org/officeDocument/2006/relationships" w:type="default" r:id="R81172097bf0f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bc484a3864ca0" /><Relationship Type="http://schemas.openxmlformats.org/officeDocument/2006/relationships/footer" Target="/word/footer1.xml" Id="R81172097bf0f472a" /></Relationships>
</file>