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49b43ff23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Gjeving,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PAULS MATSERVICE AS</w:t>
      </w:r>
    </w:p>
    <w:sectPr>
      <w:headerReference xmlns:r="http://schemas.openxmlformats.org/officeDocument/2006/relationships" w:type="default" r:id="R1028b2ecde5241f2"/>
      <w:footerReference xmlns:r="http://schemas.openxmlformats.org/officeDocument/2006/relationships" w:type="default" r:id="R6fd3127bfa3f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 MATSERVICE AS   ·   Org.nr 985 281 513   ·   Nybrygga   ·   4912 GJEVING   ·   Tlf. 37 16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8b2ecde5241f2" /><Relationship Type="http://schemas.openxmlformats.org/officeDocument/2006/relationships/footer" Target="/word/footer1.xml" Id="R6fd3127bfa3f4a18" /></Relationships>
</file>