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b70f89f32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Gjeving,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PAULS MATSERVICE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PAULS MATSERVICE AS</w:t>
      </w:r>
    </w:p>
    <w:sectPr>
      <w:headerReference xmlns:r="http://schemas.openxmlformats.org/officeDocument/2006/relationships" w:type="default" r:id="Rb3998c5bcdd9403e"/>
      <w:footerReference xmlns:r="http://schemas.openxmlformats.org/officeDocument/2006/relationships" w:type="default" r:id="Rc93bbbadf1b3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98c5bcdd9403e" /><Relationship Type="http://schemas.openxmlformats.org/officeDocument/2006/relationships/footer" Target="/word/footer1.xml" Id="Rc93bbbadf1b34eff" /></Relationships>
</file>