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2c2471afce4b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PROTECTOR FORSIKRING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PROTECTOR FORSIKRING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68f791be1a46bc"/>
      <w:footerReference xmlns:r="http://schemas.openxmlformats.org/officeDocument/2006/relationships" w:type="default" r:id="Rb66d1cd30c2942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68f791be1a46bc" /><Relationship Type="http://schemas.openxmlformats.org/officeDocument/2006/relationships/footer" Target="/word/footer1.xml" Id="Rb66d1cd30c2942b7" /></Relationships>
</file>