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95ff92a9ab446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AAKRE MARKETING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AAKRE MARKETING AS</w:t>
      </w:r>
    </w:p>
    <w:sectPr>
      <w:headerReference xmlns:r="http://schemas.openxmlformats.org/officeDocument/2006/relationships" w:type="default" r:id="R79a20515669b44af"/>
      <w:footerReference xmlns:r="http://schemas.openxmlformats.org/officeDocument/2006/relationships" w:type="default" r:id="R14aea5a8a2b944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AAKRE MARKETING AS   ·   Org.nr 985 278 997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AAKRE MARKETING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a20515669b44af" /><Relationship Type="http://schemas.openxmlformats.org/officeDocument/2006/relationships/footer" Target="/word/footer1.xml" Id="R14aea5a8a2b94465" /></Relationships>
</file>