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af44520ca40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TOMMYS HAGE &amp;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TOMMYS HAGE &amp; ANLEGG AS</w:t>
      </w:r>
    </w:p>
    <w:sectPr>
      <w:headerReference xmlns:r="http://schemas.openxmlformats.org/officeDocument/2006/relationships" w:type="default" r:id="R189da436ca254e2b"/>
      <w:footerReference xmlns:r="http://schemas.openxmlformats.org/officeDocument/2006/relationships" w:type="default" r:id="Ra16847f5a2dd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TOMMYS HAGE &amp; ANLEGG AS   ·   Org.nr 985 272 913   ·   Espehaugen 50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TOMMYS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da436ca254e2b" /><Relationship Type="http://schemas.openxmlformats.org/officeDocument/2006/relationships/footer" Target="/word/footer1.xml" Id="Ra16847f5a2dd495d" /></Relationships>
</file>