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9785387f9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TOMMYS HAGE &amp; ANLEGG AS.</w:t>
      </w:r>
    </w:p>
    <w:sectPr>
      <w:headerReference xmlns:r="http://schemas.openxmlformats.org/officeDocument/2006/relationships" w:type="default" r:id="Re589d42c531e4409"/>
      <w:footerReference xmlns:r="http://schemas.openxmlformats.org/officeDocument/2006/relationships" w:type="default" r:id="R39f70c32b6d6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9d42c531e4409" /><Relationship Type="http://schemas.openxmlformats.org/officeDocument/2006/relationships/footer" Target="/word/footer1.xml" Id="R39f70c32b6d649a1" /></Relationships>
</file>