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b7394a92f449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PEDERSEN &amp; HANSEN BODØ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PEDERSEN &amp; HANSEN BODØ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053628ceb64e6a"/>
      <w:footerReference xmlns:r="http://schemas.openxmlformats.org/officeDocument/2006/relationships" w:type="default" r:id="Rd8d5e6d2c49243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PEDERSEN &amp; HANSEN BODØ AS   ·   Org.nr 985 258 279   ·   Burøyveien 17   ·   8012 BODØ   ·   Tlf. 75 58 31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PEDERSEN &amp; HANSEN BODØ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053628ceb64e6a" /><Relationship Type="http://schemas.openxmlformats.org/officeDocument/2006/relationships/footer" Target="/word/footer1.xml" Id="Rd8d5e6d2c4924333" /></Relationships>
</file>