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84cc38dbf41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ÖRN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ÖRN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7fe3e53f3459c"/>
      <w:footerReference xmlns:r="http://schemas.openxmlformats.org/officeDocument/2006/relationships" w:type="default" r:id="R2fdc45d48612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ÖRN MANAGEMENT AS   ·   Org.nr 985 218 315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ÖRN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7fe3e53f3459c" /><Relationship Type="http://schemas.openxmlformats.org/officeDocument/2006/relationships/footer" Target="/word/footer1.xml" Id="R2fdc45d48612471d" /></Relationships>
</file>