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2c44575ea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 GRAN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 GRAN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a3881d03a446e"/>
      <w:footerReference xmlns:r="http://schemas.openxmlformats.org/officeDocument/2006/relationships" w:type="default" r:id="R2219edd45b0d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GRAN AS   ·   Org.nr 985 213 003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GRAN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a3881d03a446e" /><Relationship Type="http://schemas.openxmlformats.org/officeDocument/2006/relationships/footer" Target="/word/footer1.xml" Id="R2219edd45b0d41a0" /></Relationships>
</file>