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b0be015b245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FREDRIKSHALD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FREDRIKSHALD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af649ae86f443d"/>
      <w:footerReference xmlns:r="http://schemas.openxmlformats.org/officeDocument/2006/relationships" w:type="default" r:id="R8b0d7d86fed1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FREDRIKSHALD HOLDING AS   ·   Org.nr 985 208 026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FREDRIKSHALD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f649ae86f443d" /><Relationship Type="http://schemas.openxmlformats.org/officeDocument/2006/relationships/footer" Target="/word/footer1.xml" Id="R8b0d7d86fed1418a" /></Relationships>
</file>