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63590f60a2429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TRADEWIN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TRADEWIN AS</w:t>
      </w:r>
    </w:p>
    <w:sectPr>
      <w:headerReference xmlns:r="http://schemas.openxmlformats.org/officeDocument/2006/relationships" w:type="default" r:id="Raac91dd883e9476d"/>
      <w:footerReference xmlns:r="http://schemas.openxmlformats.org/officeDocument/2006/relationships" w:type="default" r:id="R138a71a176a141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TRADEWIN AS   ·   Org.nr 985 188 939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TRADEWIN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c91dd883e9476d" /><Relationship Type="http://schemas.openxmlformats.org/officeDocument/2006/relationships/footer" Target="/word/footer1.xml" Id="R138a71a176a14174" /></Relationships>
</file>