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e325bdc6c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f2b2a8c664517"/>
      <w:footerReference xmlns:r="http://schemas.openxmlformats.org/officeDocument/2006/relationships" w:type="default" r:id="R59654b5b56db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 INVEST AS   ·   Org.nr 985 173 788   ·   Odins vei 15   ·   3518 HØNEFOSS   ·   Tlf. 32 12 91 80   ·   dan@aspen-no.no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f2b2a8c664517" /><Relationship Type="http://schemas.openxmlformats.org/officeDocument/2006/relationships/footer" Target="/word/footer1.xml" Id="R59654b5b56db483c" /></Relationships>
</file>