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1e7804fee43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e003e416464149"/>
      <w:footerReference xmlns:r="http://schemas.openxmlformats.org/officeDocument/2006/relationships" w:type="default" r:id="R8c5409101fe7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MIKI REGNSKAP AS   ·   Org.nr 985 148 651   ·   Thor Dahls gate 1-3   ·   3210 SANDEFJORD   ·   Tlf. 33 47 09 30   ·   post@miki-regnskap.no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003e416464149" /><Relationship Type="http://schemas.openxmlformats.org/officeDocument/2006/relationships/footer" Target="/word/footer1.xml" Id="R8c5409101fe7435f" /></Relationships>
</file>