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a3cf55a86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KNARVIK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KNARVIK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02902e6dc4306"/>
      <w:footerReference xmlns:r="http://schemas.openxmlformats.org/officeDocument/2006/relationships" w:type="default" r:id="Rd2ed0940b53c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KNARVIK INVEST AS   ·   Org.nr 985 066 280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KNARVIK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02902e6dc4306" /><Relationship Type="http://schemas.openxmlformats.org/officeDocument/2006/relationships/footer" Target="/word/footer1.xml" Id="Rd2ed0940b53c4ae5" /></Relationships>
</file>