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c93285703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BRUMMISBYGG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BRUMMISBYGG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8bb7a8f6e4531"/>
      <w:footerReference xmlns:r="http://schemas.openxmlformats.org/officeDocument/2006/relationships" w:type="default" r:id="Rd5ac0068f6a3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BRUMMISBYGG AS   ·   Org.nr 985 034 664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BRUMMISBYGG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8bb7a8f6e4531" /><Relationship Type="http://schemas.openxmlformats.org/officeDocument/2006/relationships/footer" Target="/word/footer1.xml" Id="Rd5ac0068f6a3477c" /></Relationships>
</file>