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bac107a5b43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ESPIRA GÅSERUD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ESPIRA GÅSERUD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1d175ea424028"/>
      <w:footerReference xmlns:r="http://schemas.openxmlformats.org/officeDocument/2006/relationships" w:type="default" r:id="R785b7bc95af3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ESPIRA GÅSERUD AS   ·   Org.nr 985 030 006   ·   Helganesvegen 47   ·   4262 AVALDSNES   ·   Tlf. 52 84 50 20   ·   post@espira.no   ·   www.espira.no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ESPIRA GÅSERUD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1d175ea424028" /><Relationship Type="http://schemas.openxmlformats.org/officeDocument/2006/relationships/footer" Target="/word/footer1.xml" Id="R785b7bc95af34f95" /></Relationships>
</file>