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eac61c4d448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SEABROKERS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SEABROKERS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bd92b18e414d7a"/>
      <w:footerReference xmlns:r="http://schemas.openxmlformats.org/officeDocument/2006/relationships" w:type="default" r:id="R333e3241687141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SEABROKERS HOLDING AS   ·   Org.nr 985 010 862   ·   Forusbeen 78   ·   4033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SEABROKERS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bd92b18e414d7a" /><Relationship Type="http://schemas.openxmlformats.org/officeDocument/2006/relationships/footer" Target="/word/footer1.xml" Id="R333e3241687141f4" /></Relationships>
</file>