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68a89cf5c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KOMFORT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KOMFORT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6e503d6864722"/>
      <w:footerReference xmlns:r="http://schemas.openxmlformats.org/officeDocument/2006/relationships" w:type="default" r:id="R366bbf1c7f7541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KOMFORT AS   ·   Org.nr 984 969 945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KOMFORT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6e503d6864722" /><Relationship Type="http://schemas.openxmlformats.org/officeDocument/2006/relationships/footer" Target="/word/footer1.xml" Id="R366bbf1c7f7541b8" /></Relationships>
</file>