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1f90f26ce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d405a14fe4c70"/>
      <w:footerReference xmlns:r="http://schemas.openxmlformats.org/officeDocument/2006/relationships" w:type="default" r:id="R13709359ffbd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ITFARM AS   ·   Org.nr 984 677 103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d405a14fe4c70" /><Relationship Type="http://schemas.openxmlformats.org/officeDocument/2006/relationships/footer" Target="/word/footer1.xml" Id="R13709359ffbd4fb0" /></Relationships>
</file>