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6a85cb69ed843a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ANDAGT EIENDOM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ANDAGT EIENDOM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3dc979d769c444e9"/>
      <w:footerReference xmlns:r="http://schemas.openxmlformats.org/officeDocument/2006/relationships" w:type="default" r:id="R55cabbe7a55a451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ANDAGT EIENDOM AS   ·   Org.nr 984 603 592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ANDAGT EIENDOM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dc979d769c444e9" /><Relationship Type="http://schemas.openxmlformats.org/officeDocument/2006/relationships/footer" Target="/word/footer1.xml" Id="R55cabbe7a55a4516" /></Relationships>
</file>