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1ba43c205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PROCOMMIT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PROCOMMIT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1b904c2094acf"/>
      <w:footerReference xmlns:r="http://schemas.openxmlformats.org/officeDocument/2006/relationships" w:type="default" r:id="Rf34a46335bca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PROCOMMIT AS   ·   Org.nr 984 594 739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1b904c2094acf" /><Relationship Type="http://schemas.openxmlformats.org/officeDocument/2006/relationships/footer" Target="/word/footer1.xml" Id="Rf34a46335bca44a6" /></Relationships>
</file>