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a1b4bb980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MOLEKYL AS</w:t>
      </w:r>
    </w:p>
    <w:sectPr>
      <w:headerReference xmlns:r="http://schemas.openxmlformats.org/officeDocument/2006/relationships" w:type="default" r:id="Rdc00161d7a43467f"/>
      <w:footerReference xmlns:r="http://schemas.openxmlformats.org/officeDocument/2006/relationships" w:type="default" r:id="R996741db5444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MOLEKYL AS   ·   Org.nr 984 570 430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MOLEKYL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0161d7a43467f" /><Relationship Type="http://schemas.openxmlformats.org/officeDocument/2006/relationships/footer" Target="/word/footer1.xml" Id="R996741db54444cb7" /></Relationships>
</file>