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3a5722a49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HALBJØRHUS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HALBJØRHUS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17634afcf41f9"/>
      <w:footerReference xmlns:r="http://schemas.openxmlformats.org/officeDocument/2006/relationships" w:type="default" r:id="R2b0f4c09f395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HALBJØRHUS CONSULT AS   ·   Org.nr 984 555 458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HALBJØRHUS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17634afcf41f9" /><Relationship Type="http://schemas.openxmlformats.org/officeDocument/2006/relationships/footer" Target="/word/footer1.xml" Id="R2b0f4c09f3954956" /></Relationships>
</file>