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098e504b8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05697d767f4d2a"/>
      <w:footerReference xmlns:r="http://schemas.openxmlformats.org/officeDocument/2006/relationships" w:type="default" r:id="Raa3ffa3db8584f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984 548 621   ·   Øyvind Lambes vei 1   ·   8803 SANDNESSJØEN   ·   Tlf. 75 07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5697d767f4d2a" /><Relationship Type="http://schemas.openxmlformats.org/officeDocument/2006/relationships/footer" Target="/word/footer1.xml" Id="Raa3ffa3db8584f35" /></Relationships>
</file>