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94ee260f5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GODE NABOEN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GODE NABOEN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aecec572c942f8"/>
      <w:footerReference xmlns:r="http://schemas.openxmlformats.org/officeDocument/2006/relationships" w:type="default" r:id="Ra21c5bcd53e9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GODE NABOEN AS   ·   Org.nr 984 497 040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GODE NABOEN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ecec572c942f8" /><Relationship Type="http://schemas.openxmlformats.org/officeDocument/2006/relationships/footer" Target="/word/footer1.xml" Id="Ra21c5bcd53e94901" /></Relationships>
</file>