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13bce0b84d4f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 &amp; VEDLIKEHOLDSSERVICE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 &amp; VEDLIKEHOLDSSERVICE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239b80ce0e4537"/>
      <w:footerReference xmlns:r="http://schemas.openxmlformats.org/officeDocument/2006/relationships" w:type="default" r:id="R978eb1cf0c6e41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&amp; VEDLIKEHOLDSSERVICE AS   ·   Org.nr 984 414 870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&amp; VEDLIKEHOLDSSERVICE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239b80ce0e4537" /><Relationship Type="http://schemas.openxmlformats.org/officeDocument/2006/relationships/footer" Target="/word/footer1.xml" Id="R978eb1cf0c6e41e9" /></Relationships>
</file>