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61cee94bf46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5e66a4af484765"/>
      <w:footerReference xmlns:r="http://schemas.openxmlformats.org/officeDocument/2006/relationships" w:type="default" r:id="R45ed876ddd3d4b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TENURA AS   ·   Org.nr 984 356 846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5e66a4af484765" /><Relationship Type="http://schemas.openxmlformats.org/officeDocument/2006/relationships/footer" Target="/word/footer1.xml" Id="R45ed876ddd3d4bf9" /></Relationships>
</file>