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57520c6094b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STORMOEN GARD DA</w:t>
      </w:r>
    </w:p>
    <w:sectPr>
      <w:headerReference xmlns:r="http://schemas.openxmlformats.org/officeDocument/2006/relationships" w:type="default" r:id="Read84c5ad0304e87"/>
      <w:footerReference xmlns:r="http://schemas.openxmlformats.org/officeDocument/2006/relationships" w:type="default" r:id="Rea96534ca796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STORMOEN GARD DA   ·   Org.nr 984 337 701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STORMOEN GARD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84c5ad0304e87" /><Relationship Type="http://schemas.openxmlformats.org/officeDocument/2006/relationships/footer" Target="/word/footer1.xml" Id="Rea96534ca796487f" /></Relationships>
</file>