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f34e8f2df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267cc0b3645ec"/>
      <w:footerReference xmlns:r="http://schemas.openxmlformats.org/officeDocument/2006/relationships" w:type="default" r:id="R2d82f37e2531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KAFFEBØRSEN AS   ·   Org.nr 984 292 406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267cc0b3645ec" /><Relationship Type="http://schemas.openxmlformats.org/officeDocument/2006/relationships/footer" Target="/word/footer1.xml" Id="R2d82f37e25314dbe" /></Relationships>
</file>