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9dccf652f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28b8e8f1346f0"/>
      <w:footerReference xmlns:r="http://schemas.openxmlformats.org/officeDocument/2006/relationships" w:type="default" r:id="Rde5e390a2877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PRIMELA AS   ·   Org.nr 984 284 217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28b8e8f1346f0" /><Relationship Type="http://schemas.openxmlformats.org/officeDocument/2006/relationships/footer" Target="/word/footer1.xml" Id="Rde5e390a287740b8" /></Relationships>
</file>