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1184d86bf4b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ANESCO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ANESCO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586b850b844caf"/>
      <w:footerReference xmlns:r="http://schemas.openxmlformats.org/officeDocument/2006/relationships" w:type="default" r:id="R6a03641819f9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ANESCO AS   ·   Org.nr 984 228 015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ANESCO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86b850b844caf" /><Relationship Type="http://schemas.openxmlformats.org/officeDocument/2006/relationships/footer" Target="/word/footer1.xml" Id="R6a03641819f94389" /></Relationships>
</file>