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3e699b25546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AMERGIN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AMERGIN INVEST AS</w:t>
      </w:r>
    </w:p>
    <w:sectPr>
      <w:headerReference xmlns:r="http://schemas.openxmlformats.org/officeDocument/2006/relationships" w:type="default" r:id="Re622ef585a8846cc"/>
      <w:footerReference xmlns:r="http://schemas.openxmlformats.org/officeDocument/2006/relationships" w:type="default" r:id="R963ddfbef27848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2ef585a8846cc" /><Relationship Type="http://schemas.openxmlformats.org/officeDocument/2006/relationships/footer" Target="/word/footer1.xml" Id="R963ddfbef27848fc" /></Relationships>
</file>