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d40d71ca9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dd50a063a4db4"/>
      <w:footerReference xmlns:r="http://schemas.openxmlformats.org/officeDocument/2006/relationships" w:type="default" r:id="Rf0bf6aea697f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STEINMILJØ AS   ·   Org.nr 984 123 426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dd50a063a4db4" /><Relationship Type="http://schemas.openxmlformats.org/officeDocument/2006/relationships/footer" Target="/word/footer1.xml" Id="Rf0bf6aea697f490e" /></Relationships>
</file>