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f4ed4c4b2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PULS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PULS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7b03bcbad414f"/>
      <w:footerReference xmlns:r="http://schemas.openxmlformats.org/officeDocument/2006/relationships" w:type="default" r:id="R053468092d58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PULS EIENDOM AS   ·   Org.nr 984 097 077   ·   Brynsengfaret 6B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PULS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7b03bcbad414f" /><Relationship Type="http://schemas.openxmlformats.org/officeDocument/2006/relationships/footer" Target="/word/footer1.xml" Id="R053468092d58428f" /></Relationships>
</file>