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3a9cb3f6ce4b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XPLORA AS</w:t>
      </w:r>
    </w:p>
    <w:sectPr>
      <w:headerReference xmlns:r="http://schemas.openxmlformats.org/officeDocument/2006/relationships" w:type="default" r:id="R328c1baa8bf24292"/>
      <w:footerReference xmlns:r="http://schemas.openxmlformats.org/officeDocument/2006/relationships" w:type="default" r:id="Ra8be1af068d74e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XPLORA AS   ·   Org.nr 984 077 939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XPLORA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8c1baa8bf24292" /><Relationship Type="http://schemas.openxmlformats.org/officeDocument/2006/relationships/footer" Target="/word/footer1.xml" Id="Ra8be1af068d74ef4" /></Relationships>
</file>