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2cf80f3b9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KARLSSONS GRAVE OG VEDLIKEHOLD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47662d1f2ff24ae3"/>
      <w:footerReference xmlns:r="http://schemas.openxmlformats.org/officeDocument/2006/relationships" w:type="default" r:id="R81d91aaed101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62d1f2ff24ae3" /><Relationship Type="http://schemas.openxmlformats.org/officeDocument/2006/relationships/footer" Target="/word/footer1.xml" Id="R81d91aaed1014084" /></Relationships>
</file>