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9f838123b45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Nesbyen,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VARME &amp; SANITÆR AS</w:t>
      </w:r>
    </w:p>
    <w:sectPr>
      <w:headerReference xmlns:r="http://schemas.openxmlformats.org/officeDocument/2006/relationships" w:type="default" r:id="Ra480c73c26274c8d"/>
      <w:footerReference xmlns:r="http://schemas.openxmlformats.org/officeDocument/2006/relationships" w:type="default" r:id="Rdc90b5eaf5214c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VARME &amp; SANITÆR AS   ·   Org.nr 984 058 039   ·   Alfarvegen 2   ·   3540 NESBYEN   ·   Tlf. 66 89 29 00   ·   firmapost@larmerud.no   ·   www.larmerud.no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80c73c26274c8d" /><Relationship Type="http://schemas.openxmlformats.org/officeDocument/2006/relationships/footer" Target="/word/footer1.xml" Id="Rdc90b5eaf5214ca8" /></Relationships>
</file>