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622c8dce0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2aa7f2df8476a"/>
      <w:footerReference xmlns:r="http://schemas.openxmlformats.org/officeDocument/2006/relationships" w:type="default" r:id="R20e562bb0b1b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HAMKO AS   ·   Org.nr 984 040 202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2aa7f2df8476a" /><Relationship Type="http://schemas.openxmlformats.org/officeDocument/2006/relationships/footer" Target="/word/footer1.xml" Id="R20e562bb0b1b4e10" /></Relationships>
</file>