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6573b7fdb48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RIIS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RIIS INVEST AS</w:t>
      </w:r>
    </w:p>
    <w:sectPr>
      <w:headerReference xmlns:r="http://schemas.openxmlformats.org/officeDocument/2006/relationships" w:type="default" r:id="R15a2bfdc4f264e4a"/>
      <w:footerReference xmlns:r="http://schemas.openxmlformats.org/officeDocument/2006/relationships" w:type="default" r:id="R7df185e07f7a47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RIIS INVEST AS   ·   Org.nr 984 031 149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a2bfdc4f264e4a" /><Relationship Type="http://schemas.openxmlformats.org/officeDocument/2006/relationships/footer" Target="/word/footer1.xml" Id="R7df185e07f7a4747" /></Relationships>
</file>