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b0fd389ff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AKERSHUS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AKERSHUS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4e51ba8cb4bfe"/>
      <w:footerReference xmlns:r="http://schemas.openxmlformats.org/officeDocument/2006/relationships" w:type="default" r:id="R07a5c7fd5d16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AKERSHUS RØR AS   ·   Org.nr 984 028 865   ·   Adolph Tidemands gate 40   ·   2000 LILLESTRØM   ·   Tlf. 64 84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AKERSHUS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4e51ba8cb4bfe" /><Relationship Type="http://schemas.openxmlformats.org/officeDocument/2006/relationships/footer" Target="/word/footer1.xml" Id="R07a5c7fd5d164107" /></Relationships>
</file>