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3935ad2d646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STRANDTORGET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STRANDTORGET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d2008256614562"/>
      <w:footerReference xmlns:r="http://schemas.openxmlformats.org/officeDocument/2006/relationships" w:type="default" r:id="Raf1e608b7144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STRANDTORGET BAR AS   ·   Org.nr 984 026 188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STRANDTORGET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2008256614562" /><Relationship Type="http://schemas.openxmlformats.org/officeDocument/2006/relationships/footer" Target="/word/footer1.xml" Id="Raf1e608b714449f0" /></Relationships>
</file>