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aed60dea1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942b52e8047f0"/>
      <w:footerReference xmlns:r="http://schemas.openxmlformats.org/officeDocument/2006/relationships" w:type="default" r:id="R40356f10795b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 HOLDING AS   ·   Org.nr 983 944 906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942b52e8047f0" /><Relationship Type="http://schemas.openxmlformats.org/officeDocument/2006/relationships/footer" Target="/word/footer1.xml" Id="R40356f10795b431f" /></Relationships>
</file>