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bac446fd7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KRISTIANSEN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KRISTIANSEN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cce086150548ba"/>
      <w:footerReference xmlns:r="http://schemas.openxmlformats.org/officeDocument/2006/relationships" w:type="default" r:id="Rdd6091c55a61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KRISTIANSEN INVEST AS   ·   Org.nr 983 936 059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KRISTIANSEN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cce086150548ba" /><Relationship Type="http://schemas.openxmlformats.org/officeDocument/2006/relationships/footer" Target="/word/footer1.xml" Id="Rdd6091c55a614465" /></Relationships>
</file>