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ef2e345b2340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RUTA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Flatåsen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Flatåsen,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RUTA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9decffbaa64f26"/>
      <w:footerReference xmlns:r="http://schemas.openxmlformats.org/officeDocument/2006/relationships" w:type="default" r:id="R45f226b8df024d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RUTA ENTREPRENØR AS   ·   Org.nr 983 830 196   ·   Øvre Flatåsveg 12   ·   7079 FLATÅSEN   ·   www.ruta.no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RUTA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9decffbaa64f26" /><Relationship Type="http://schemas.openxmlformats.org/officeDocument/2006/relationships/footer" Target="/word/footer1.xml" Id="R45f226b8df024db5" /></Relationships>
</file>