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c3b11cb02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ARGENTUM FONDSINVESTERINGER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ARGENTUM FONDSINVESTERINGER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838cb25fa4db3"/>
      <w:footerReference xmlns:r="http://schemas.openxmlformats.org/officeDocument/2006/relationships" w:type="default" r:id="Rfcb160d3f937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ARGENTUM FONDSINVESTERINGER AS   ·   Org.nr 983 790 739   ·   Bradbenken 1   ·   5003 BERGEN   ·   Tlf. 55 54 70 00   ·   argentum@argentum.no   ·   www.argentum.no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ARGENTUM FONDSINVESTERINGER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838cb25fa4db3" /><Relationship Type="http://schemas.openxmlformats.org/officeDocument/2006/relationships/footer" Target="/word/footer1.xml" Id="Rfcb160d3f93745ac" /></Relationships>
</file>